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Look w:val="04A0" w:firstRow="1" w:lastRow="0" w:firstColumn="1" w:lastColumn="0" w:noHBand="0" w:noVBand="1"/>
      </w:tblPr>
      <w:tblGrid>
        <w:gridCol w:w="1560"/>
        <w:gridCol w:w="6280"/>
        <w:gridCol w:w="2080"/>
      </w:tblGrid>
      <w:tr w:rsidR="001607E0" w:rsidRPr="001607E0" w14:paraId="6A6B4F16" w14:textId="77777777" w:rsidTr="001607E0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12551832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14:ligatures w14:val="none"/>
              </w:rPr>
              <w:t>Time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658DFC85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Thursday, April 23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31D69AA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14:ligatures w14:val="none"/>
              </w:rPr>
              <w:t>Location</w:t>
            </w:r>
          </w:p>
        </w:tc>
      </w:tr>
      <w:tr w:rsidR="001607E0" w:rsidRPr="001607E0" w14:paraId="1F254030" w14:textId="77777777" w:rsidTr="001607E0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C5DEE7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7:30 am - 4:30 pm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050A94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607E0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Booth</w:t>
            </w:r>
            <w:proofErr w:type="gramEnd"/>
            <w:r w:rsidRPr="001607E0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set up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738E41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Salons F-G</w:t>
            </w:r>
          </w:p>
        </w:tc>
      </w:tr>
      <w:tr w:rsidR="001607E0" w:rsidRPr="001607E0" w14:paraId="448D4885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2C7A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7:30 am - 8:00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499F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Registration, Breakfast, &amp; Networking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11A3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Foyer</w:t>
            </w:r>
          </w:p>
        </w:tc>
      </w:tr>
      <w:tr w:rsidR="001607E0" w:rsidRPr="001607E0" w14:paraId="4F38E6BE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F9E5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8:00 am - 8:05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AF64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 xml:space="preserve">Pledge of Allegiance, </w:t>
            </w:r>
            <w:proofErr w:type="gramStart"/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Welcome</w:t>
            </w:r>
            <w:proofErr w:type="gramEnd"/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, &amp; Opening Remarks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6A12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6366051F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D553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8:05 am - 8:10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BAE0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Platinum Sponsor #1 Spotlight - Shive-Hattery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0888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65B33BCB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6D8C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8:10 am - 8:20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744B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SAME Post Updates: Seattle, Tacoma, and Portland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3251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3F0A3C52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C9F1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8:20 am - 8:30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EB4F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SAME National Update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F77C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02E9CAF3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DB54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8:30 am - 9:30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C834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  <w:t>SBA Small Business Update and Q&amp;A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76EA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2DAA9D7D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7AE2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9:30 am - 9:45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0931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Break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8C85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1BC58B84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8FB8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9:45 am - 10:45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2804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Small Business Panel: Interactive discussion with our PNW SB representatives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CE57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1279DD94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0B5E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10:45 am - 11:00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C268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Break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DE88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2A0C530E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25E5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11:00 am - 12:00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A5B3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Government to Business Matchmaking (Session #1)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7FE5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 xml:space="preserve">Evergreen Ballroom             </w:t>
            </w:r>
            <w:proofErr w:type="gramStart"/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Salons H-I)</w:t>
            </w:r>
          </w:p>
        </w:tc>
      </w:tr>
      <w:tr w:rsidR="001607E0" w:rsidRPr="001607E0" w14:paraId="2219BFE3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004D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12:00 pm - 1:00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5700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 xml:space="preserve">Lunch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6A5A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06786D26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1BFD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1:00 pm - 2:30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9F6A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Government to Business Matchmaking (Session #2)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6B91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 xml:space="preserve">Evergreen Ballroom             </w:t>
            </w:r>
            <w:proofErr w:type="gramStart"/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Salons H-I)</w:t>
            </w:r>
          </w:p>
        </w:tc>
      </w:tr>
      <w:tr w:rsidR="001607E0" w:rsidRPr="001607E0" w14:paraId="3E3D372D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0B9E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2:30 pm - 4:30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8ACE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Business to Business Matchmaking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FBF1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 xml:space="preserve">Evergreen Ballroom             </w:t>
            </w:r>
            <w:proofErr w:type="gramStart"/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Salons H-I)</w:t>
            </w:r>
          </w:p>
        </w:tc>
      </w:tr>
      <w:tr w:rsidR="001607E0" w:rsidRPr="001607E0" w14:paraId="35EF54FF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7F08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4:30 pm - 6:30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2CE5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Ice Breaker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48FA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Bar (Foyer), Networking (Evergreen Ballroom)</w:t>
            </w:r>
          </w:p>
        </w:tc>
      </w:tr>
      <w:tr w:rsidR="001607E0" w:rsidRPr="001607E0" w14:paraId="70F15C07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399C7AA0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14:ligatures w14:val="none"/>
              </w:rPr>
              <w:t>Time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43192A9C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Friday, April 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7847E63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14:ligatures w14:val="none"/>
              </w:rPr>
              <w:t>Location</w:t>
            </w:r>
          </w:p>
        </w:tc>
      </w:tr>
      <w:tr w:rsidR="001607E0" w:rsidRPr="001607E0" w14:paraId="6109AA98" w14:textId="77777777" w:rsidTr="001607E0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5DFE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7:30 am - 8:30 am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D762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Registration, Breakfast, &amp; Networking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72B1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Foyer</w:t>
            </w:r>
          </w:p>
        </w:tc>
      </w:tr>
      <w:tr w:rsidR="001607E0" w:rsidRPr="001607E0" w14:paraId="01B9ED04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6F32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8:30 am - 9:00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BEA2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Introductions, Color Guard, Pledge of Allegiance, Opening Remarks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3527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5C58AC1B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6FBE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9:00 am - 9:30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BC31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USACE Walla Walla District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916B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5EEB5589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79EC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9:30 am - 10:00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4513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  <w:t>USACE Over the Horizon Project Overview (virtual)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CACA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62EC451B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64C8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10:00 am - 10:25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F160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Coffee Break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A380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2D70CD24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1452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10:25 am - 10:30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5CC4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Platinum Sponsor #2 Spotlight - P2S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8FEA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5C402092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9C58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10:30 am - 11:00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B3A3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USACE Portland District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3BA0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6BBA34FB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6AC4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11:00 am - 11:45 am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9FFE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NAVFAC NW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B55B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1B8AAE74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619D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11:45 am - 12:00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BB8B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SAME Post Scholarship Updates: Seattle, Tacoma, and Portland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B8D6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5941B049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6146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12:00 pm - 1:15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78B2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Lunch Break/Sponsor Exhibit Area Open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1C54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Foyer (lunch) / Salons F-G (booths)</w:t>
            </w:r>
          </w:p>
        </w:tc>
      </w:tr>
      <w:tr w:rsidR="001607E0" w:rsidRPr="001607E0" w14:paraId="08CD5A26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BE54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1:15 pm - 1:20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863D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Platinum Sponsor #3 Spotlight - Stantec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B750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1D64A7E1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0E5D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1:20 pm - 1:50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E638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Sentinel Program Overview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C36B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1E7FEC77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2B92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1:50 pm - 1:55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48CB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Platinum Sponsor #4 Spotlight - Parsons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7BE6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5AFD7C27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56C4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1:55 pm - 2:30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6641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Afternoon Break/Booth Breakdown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CFA4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37B82476" w14:textId="77777777" w:rsidTr="001607E0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90B923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3:00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1B4CCE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Complete Booth Breakdown by 3 PM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5E538D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Salons F-G</w:t>
            </w:r>
          </w:p>
        </w:tc>
      </w:tr>
      <w:tr w:rsidR="001607E0" w:rsidRPr="001607E0" w14:paraId="51777991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8D59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2:30 pm - 3:30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57F1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USACE Seattle District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6C68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28C549E4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9AD2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3:30 pm - 3:45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60C1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  <w:t>Raffle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8655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  <w:tr w:rsidR="001607E0" w:rsidRPr="001607E0" w14:paraId="44617D61" w14:textId="77777777" w:rsidTr="001607E0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6F98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3:45 pm - 4:00 pm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E3CD" w14:textId="77777777" w:rsidR="001607E0" w:rsidRPr="001607E0" w:rsidRDefault="001607E0" w:rsidP="001607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Closing Comments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F12F" w14:textId="77777777" w:rsidR="001607E0" w:rsidRPr="001607E0" w:rsidRDefault="001607E0" w:rsidP="001607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1607E0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Washington Ballroom (Salons A-E)</w:t>
            </w:r>
          </w:p>
        </w:tc>
      </w:tr>
    </w:tbl>
    <w:p w14:paraId="35208EE5" w14:textId="77777777" w:rsidR="003A2B45" w:rsidRDefault="003A2B45"/>
    <w:sectPr w:rsidR="003A2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78"/>
    <w:rsid w:val="00083633"/>
    <w:rsid w:val="001607E0"/>
    <w:rsid w:val="00317BCE"/>
    <w:rsid w:val="003A2B45"/>
    <w:rsid w:val="003D654B"/>
    <w:rsid w:val="004D0278"/>
    <w:rsid w:val="005B1876"/>
    <w:rsid w:val="008B3EE7"/>
    <w:rsid w:val="00904ABC"/>
    <w:rsid w:val="00991F14"/>
    <w:rsid w:val="00AD7830"/>
    <w:rsid w:val="00DC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F546"/>
  <w15:chartTrackingRefBased/>
  <w15:docId w15:val="{35B86EEE-A347-4CCA-AEE1-B9F3CE75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Valerie</dc:creator>
  <cp:keywords/>
  <dc:description/>
  <cp:lastModifiedBy>Wade, Valerie</cp:lastModifiedBy>
  <cp:revision>5</cp:revision>
  <dcterms:created xsi:type="dcterms:W3CDTF">2026-04-15T19:30:00Z</dcterms:created>
  <dcterms:modified xsi:type="dcterms:W3CDTF">2026-04-16T21:38:00Z</dcterms:modified>
</cp:coreProperties>
</file>